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6A" w:rsidRDefault="00AF326A">
      <w:pPr>
        <w:pStyle w:val="ConsPlusTitlePage"/>
      </w:pPr>
    </w:p>
    <w:p w:rsidR="00AF326A" w:rsidRDefault="00AF326A">
      <w:pPr>
        <w:pStyle w:val="ConsPlusNormal"/>
        <w:jc w:val="both"/>
        <w:outlineLvl w:val="0"/>
      </w:pPr>
    </w:p>
    <w:p w:rsidR="00AF326A" w:rsidRDefault="00AF326A">
      <w:pPr>
        <w:pStyle w:val="ConsPlusTitle"/>
        <w:jc w:val="center"/>
      </w:pPr>
      <w:bookmarkStart w:id="0" w:name="_GoBack"/>
      <w:r>
        <w:t>ДУМА ШКОТОВСКОГО МУНИЦИПАЛЬНОГО РАЙОНА</w:t>
      </w:r>
    </w:p>
    <w:bookmarkEnd w:id="0"/>
    <w:p w:rsidR="00AF326A" w:rsidRDefault="00AF326A">
      <w:pPr>
        <w:pStyle w:val="ConsPlusTitle"/>
        <w:jc w:val="center"/>
      </w:pPr>
      <w:r>
        <w:t>ПРИМОРСКОГО КРАЯ</w:t>
      </w:r>
    </w:p>
    <w:p w:rsidR="00AF326A" w:rsidRDefault="00AF326A">
      <w:pPr>
        <w:pStyle w:val="ConsPlusTitle"/>
        <w:jc w:val="both"/>
      </w:pPr>
    </w:p>
    <w:p w:rsidR="00AF326A" w:rsidRDefault="00AF326A">
      <w:pPr>
        <w:pStyle w:val="ConsPlusTitle"/>
        <w:jc w:val="center"/>
      </w:pPr>
      <w:r>
        <w:t>МУНИЦИПАЛЬНЫЙ ПРАВОВОЙ АКТ</w:t>
      </w:r>
    </w:p>
    <w:p w:rsidR="00AF326A" w:rsidRDefault="00AF326A">
      <w:pPr>
        <w:pStyle w:val="ConsPlusTitle"/>
        <w:jc w:val="center"/>
      </w:pPr>
      <w:r>
        <w:t>от 31 марта 2020 г. N 04-МПА</w:t>
      </w:r>
    </w:p>
    <w:p w:rsidR="00AF326A" w:rsidRDefault="00AF326A">
      <w:pPr>
        <w:pStyle w:val="ConsPlusTitle"/>
        <w:jc w:val="both"/>
      </w:pPr>
    </w:p>
    <w:p w:rsidR="00AF326A" w:rsidRDefault="00AF326A">
      <w:pPr>
        <w:pStyle w:val="ConsPlusTitle"/>
        <w:jc w:val="center"/>
      </w:pPr>
      <w:r>
        <w:t xml:space="preserve">О ВНЕСЕНИИ ИЗМЕНЕНИЙ В </w:t>
      </w:r>
      <w:proofErr w:type="gramStart"/>
      <w:r>
        <w:t>МУНИЦИПАЛЬНЫЙ</w:t>
      </w:r>
      <w:proofErr w:type="gramEnd"/>
    </w:p>
    <w:p w:rsidR="00AF326A" w:rsidRDefault="00AF326A">
      <w:pPr>
        <w:pStyle w:val="ConsPlusTitle"/>
        <w:jc w:val="center"/>
      </w:pPr>
      <w:r>
        <w:t>ПРАВОВОЙ АКТ ОТ 28 ОКТЯБРЯ 2014 ГОДА N 33-МПА</w:t>
      </w:r>
    </w:p>
    <w:p w:rsidR="00AF326A" w:rsidRDefault="00AF326A">
      <w:pPr>
        <w:pStyle w:val="ConsPlusTitle"/>
        <w:jc w:val="center"/>
      </w:pPr>
      <w:r>
        <w:t>"О СИСТЕМЕ НАЛОГООБЛОЖЕНИЯ В ВИДЕ ЕДИНОГО НАЛОГА</w:t>
      </w:r>
    </w:p>
    <w:p w:rsidR="00AF326A" w:rsidRDefault="00AF326A">
      <w:pPr>
        <w:pStyle w:val="ConsPlusTitle"/>
        <w:jc w:val="center"/>
      </w:pPr>
      <w:r>
        <w:t>НА ВМЕНЕННЫЙ ДОХОД ДЛЯ ОТДЕЛЬНЫХ ВИДОВ ДЕЯТЕЛЬНОСТИ</w:t>
      </w:r>
    </w:p>
    <w:p w:rsidR="00AF326A" w:rsidRDefault="00AF326A">
      <w:pPr>
        <w:pStyle w:val="ConsPlusTitle"/>
        <w:jc w:val="center"/>
      </w:pPr>
      <w:r>
        <w:t>НА ТЕРРИТОРИИ ШКОТОВСКОГО МУНИЦИПАЛЬНОГО РАЙОНА"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jc w:val="right"/>
      </w:pPr>
      <w:proofErr w:type="gramStart"/>
      <w:r>
        <w:t>Принят</w:t>
      </w:r>
      <w:proofErr w:type="gramEnd"/>
    </w:p>
    <w:p w:rsidR="00AF326A" w:rsidRDefault="00AF326A">
      <w:pPr>
        <w:pStyle w:val="ConsPlusNormal"/>
        <w:jc w:val="right"/>
      </w:pPr>
      <w:r>
        <w:t xml:space="preserve">Думой </w:t>
      </w:r>
      <w:proofErr w:type="spellStart"/>
      <w:r>
        <w:t>Шкотовского</w:t>
      </w:r>
      <w:proofErr w:type="spellEnd"/>
    </w:p>
    <w:p w:rsidR="00AF326A" w:rsidRDefault="00AF326A">
      <w:pPr>
        <w:pStyle w:val="ConsPlusNormal"/>
        <w:jc w:val="right"/>
      </w:pPr>
      <w:r>
        <w:t>муниципального района</w:t>
      </w:r>
    </w:p>
    <w:p w:rsidR="00AF326A" w:rsidRDefault="00AF326A">
      <w:pPr>
        <w:pStyle w:val="ConsPlusNormal"/>
        <w:jc w:val="right"/>
      </w:pPr>
      <w:r>
        <w:t>31 марта 2020 года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ind w:firstLine="540"/>
        <w:jc w:val="both"/>
      </w:pPr>
      <w:r>
        <w:t>Статья 1. Корректирующие коэффициенты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Пункт 1</w:t>
        </w:r>
      </w:hyperlink>
      <w:r>
        <w:t xml:space="preserve">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статьи 3 муниципального правового акта от 28 октября 2014 года N 33-МПА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Шкотовского</w:t>
      </w:r>
      <w:proofErr w:type="spellEnd"/>
      <w:r>
        <w:t xml:space="preserve"> муниципального района" изложить в следующей редакции: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nformat"/>
        <w:jc w:val="both"/>
      </w:pPr>
      <w:r>
        <w:t>"</w:t>
      </w:r>
    </w:p>
    <w:p w:rsidR="00AF326A" w:rsidRDefault="00AF326A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AF326A">
        <w:tc>
          <w:tcPr>
            <w:tcW w:w="7087" w:type="dxa"/>
          </w:tcPr>
          <w:p w:rsidR="00AF326A" w:rsidRDefault="00AF326A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1. Оказание бытовых услуг: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Пошив готовых текстильных изделий по индивидуальному заказу </w:t>
            </w:r>
            <w:r>
              <w:lastRenderedPageBreak/>
              <w:t>населения, кроме одежды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lastRenderedPageBreak/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0,22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0,3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ручных инструментов с механическим приводом (электроинструментов)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прочего оборудования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Производство прочих строительно-монтажных работ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штукатурные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по устройству покрытий полов и облицовке стен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Производство прочих отделочных и завершающих работ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Производство кровельных работ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Техническое обслуживание и ремонт прочих автотранспортных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Техническое обслуживание и ремонт мотоциклов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Аренда и лизинг грузовых 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Деятельность по чистке и уборке жилых зданий и нежилых помещений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бытовой техники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Ремонт домашнего и садового оборудования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0,22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часов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ювелирных изделий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1,0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одежды и текстильных изделий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спортивного и туристского оборудования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бытовых осветительных приборов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велосипедов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0,64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Организация похорон и связанных с ними услуг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0,3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Деятельность физкультурно-оздоровительная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0,35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автотранспортных средств, а также хранение автотранспортных средств на платных стоянках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5. 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6. Оказание автотранспортных услуг по перевозке пассажиров,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количество посадочных мест от 3 до 4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количество посадочных мест от 5 до 6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количество посадочных мест от 7 до 10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количество посадочных мест от 11 до 16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0,3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количество посадочных мест от 17 до 29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свыше 30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7. Розничная торговля: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1) продовольственными товарами: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- включая алкогольную продукцию и табачные изделия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продовольственными товарами за исключением алкогольной и табачной продукции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2) непродовольственными товарами: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ювелирными изделиями и оружием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головными уборами и одеждой из натуральной кожи, меха, замши, меховых шкурок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- электробытовой техникой, </w:t>
            </w:r>
            <w:proofErr w:type="spellStart"/>
            <w:r>
              <w:t>телерадиоаппаратурой</w:t>
            </w:r>
            <w:proofErr w:type="spellEnd"/>
            <w:r>
              <w:t>, вычислительной и оргтехникой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- лодками, мотолодками, катерами прогулочными, яхтами, </w:t>
            </w:r>
            <w:proofErr w:type="spellStart"/>
            <w:r>
              <w:t>виндсерфами</w:t>
            </w:r>
            <w:proofErr w:type="spellEnd"/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автотранспортными средствами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комиссионная торговля, за исключением автотранспортных средств и ювелирных изделий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0,53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прочими видами непродовольственных товаров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исключительно книгопечатной продукцией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исключительно хлебом и хлебобулочными изделиями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0,2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- исключительно </w:t>
            </w:r>
            <w:proofErr w:type="spellStart"/>
            <w:r>
              <w:t>газетно</w:t>
            </w:r>
            <w:proofErr w:type="spellEnd"/>
            <w:r>
              <w:t>-журнальной продукцией, канцелярскими товарами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- всеми группами продовольственных и непродовольственных товаров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9. 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0,65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11. Развозная и разносная розничная торговля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12.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</w:pP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столовых с реализацией алкогольной продукции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столовых без реализации алкогольной продукции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0,4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столовых в школьных и учебных заведениях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ресторанов, баров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кафе, закусочных, буфетов с реализацией алкогольной продукции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- деятельность кафе, закусочных, буфетов без реализации алкогольной продукции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0,6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0,66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 xml:space="preserve">14. Распространение наружной рекламы с использованием рекламных конструкций (за исключением рекламных конструкций </w:t>
            </w:r>
            <w:r>
              <w:lastRenderedPageBreak/>
              <w:t>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16. Распространение наружной рекламы с использованием электронных табло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1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18. 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0,5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0,7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0,8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  <w:tr w:rsidR="00AF326A">
        <w:tc>
          <w:tcPr>
            <w:tcW w:w="7087" w:type="dxa"/>
          </w:tcPr>
          <w:p w:rsidR="00AF326A" w:rsidRDefault="00AF326A">
            <w:pPr>
              <w:pStyle w:val="ConsPlusNormal"/>
            </w:pPr>
            <w:r>
              <w:lastRenderedPageBreak/>
      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AF326A" w:rsidRDefault="00AF326A">
            <w:pPr>
              <w:pStyle w:val="ConsPlusNormal"/>
              <w:jc w:val="center"/>
            </w:pPr>
            <w:r>
              <w:t>0,9</w:t>
            </w:r>
          </w:p>
        </w:tc>
      </w:tr>
    </w:tbl>
    <w:p w:rsidR="00AF326A" w:rsidRDefault="00AF326A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".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ind w:firstLine="540"/>
        <w:jc w:val="both"/>
      </w:pPr>
      <w:r>
        <w:t>2. Настоящий муниципальный правовой акт подлежит официальному опубликованию.</w:t>
      </w:r>
    </w:p>
    <w:p w:rsidR="00AF326A" w:rsidRDefault="00AF326A">
      <w:pPr>
        <w:pStyle w:val="ConsPlusNormal"/>
        <w:spacing w:before="240"/>
        <w:ind w:firstLine="540"/>
        <w:jc w:val="both"/>
      </w:pPr>
      <w:r>
        <w:t>3. Настоящий муниципальный правовой а</w:t>
      </w:r>
      <w:proofErr w:type="gramStart"/>
      <w:r>
        <w:t>кт вст</w:t>
      </w:r>
      <w:proofErr w:type="gramEnd"/>
      <w:r>
        <w:t>упает в силу с 1 апреля 2020 года.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jc w:val="right"/>
      </w:pPr>
      <w:r>
        <w:t xml:space="preserve">Глава </w:t>
      </w:r>
      <w:proofErr w:type="spellStart"/>
      <w:r>
        <w:t>Шкотовского</w:t>
      </w:r>
      <w:proofErr w:type="spellEnd"/>
      <w:r>
        <w:t xml:space="preserve"> муниципального района</w:t>
      </w:r>
    </w:p>
    <w:p w:rsidR="00AF326A" w:rsidRDefault="00AF326A">
      <w:pPr>
        <w:pStyle w:val="ConsPlusNormal"/>
        <w:jc w:val="right"/>
      </w:pPr>
      <w:r>
        <w:t>В.И.МИХАЙЛОВ</w:t>
      </w: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jc w:val="both"/>
      </w:pPr>
    </w:p>
    <w:p w:rsidR="00AF326A" w:rsidRDefault="00AF32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AF326A">
      <w:pgSz w:w="16838" w:h="11906" w:orient="landscape"/>
      <w:pgMar w:top="567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6A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AF326A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26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F32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326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F326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26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F32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326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F326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9FC048B43DCF688FDB54BA1A1C70BD33D670A4531E58B3F5686BE272F2FE11E48014BA32D865644E3B1AB5178EB65365DFFB6C2E92FDEBBC19EC10TEv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1</cp:revision>
  <cp:lastPrinted>1900-12-31T14:00:00Z</cp:lastPrinted>
  <dcterms:created xsi:type="dcterms:W3CDTF">2020-06-08T03:47:00Z</dcterms:created>
  <dcterms:modified xsi:type="dcterms:W3CDTF">2020-06-08T03:47:00Z</dcterms:modified>
</cp:coreProperties>
</file>